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13E" w:rsidRDefault="0021713E" w:rsidP="003E14D7">
      <w:pPr>
        <w:jc w:val="center"/>
        <w:rPr>
          <w:b/>
          <w:lang w:val="es-ES"/>
        </w:rPr>
      </w:pPr>
    </w:p>
    <w:p w:rsidR="009652B3" w:rsidRPr="006466B9" w:rsidRDefault="0021713E" w:rsidP="003E14D7">
      <w:pPr>
        <w:jc w:val="center"/>
        <w:rPr>
          <w:b/>
          <w:sz w:val="24"/>
          <w:szCs w:val="24"/>
          <w:lang w:val="es-ES"/>
        </w:rPr>
      </w:pPr>
      <w:r w:rsidRPr="006466B9">
        <w:rPr>
          <w:b/>
          <w:sz w:val="24"/>
          <w:szCs w:val="24"/>
          <w:lang w:val="es-ES"/>
        </w:rPr>
        <w:t>CEDULA DE PROBLEMATICAS O SITUACIONES CRÍ</w:t>
      </w:r>
      <w:r w:rsidR="00533DA4" w:rsidRPr="006466B9">
        <w:rPr>
          <w:b/>
          <w:sz w:val="24"/>
          <w:szCs w:val="24"/>
          <w:lang w:val="es-ES"/>
        </w:rPr>
        <w:t>TICAS REPORTADAS EN LA XXX SESIÓ</w:t>
      </w:r>
      <w:r w:rsidR="004C3675">
        <w:rPr>
          <w:b/>
          <w:sz w:val="24"/>
          <w:szCs w:val="24"/>
          <w:lang w:val="es-ES"/>
        </w:rPr>
        <w:t>N ORDINARIA DEL COCODI 20XX</w:t>
      </w:r>
    </w:p>
    <w:p w:rsidR="0021713E" w:rsidRPr="0021713E" w:rsidRDefault="0021713E" w:rsidP="003E14D7">
      <w:pPr>
        <w:jc w:val="center"/>
        <w:rPr>
          <w:b/>
          <w:lang w:val="es-ES"/>
        </w:rPr>
      </w:pPr>
    </w:p>
    <w:tbl>
      <w:tblPr>
        <w:tblStyle w:val="Tablaconcuadrcula"/>
        <w:tblW w:w="0" w:type="auto"/>
        <w:jc w:val="center"/>
        <w:tblBorders>
          <w:top w:val="single" w:sz="2" w:space="0" w:color="A5A5A5" w:themeColor="accent3"/>
          <w:left w:val="single" w:sz="2" w:space="0" w:color="A5A5A5" w:themeColor="accent3"/>
          <w:bottom w:val="single" w:sz="2" w:space="0" w:color="A5A5A5" w:themeColor="accent3"/>
          <w:right w:val="single" w:sz="2" w:space="0" w:color="A5A5A5" w:themeColor="accent3"/>
          <w:insideH w:val="single" w:sz="2" w:space="0" w:color="A5A5A5" w:themeColor="accent3"/>
          <w:insideV w:val="single" w:sz="2" w:space="0" w:color="A5A5A5" w:themeColor="accent3"/>
        </w:tblBorders>
        <w:tblLook w:val="04A0" w:firstRow="1" w:lastRow="0" w:firstColumn="1" w:lastColumn="0" w:noHBand="0" w:noVBand="1"/>
      </w:tblPr>
      <w:tblGrid>
        <w:gridCol w:w="562"/>
        <w:gridCol w:w="2291"/>
        <w:gridCol w:w="1410"/>
        <w:gridCol w:w="1491"/>
        <w:gridCol w:w="1334"/>
        <w:gridCol w:w="1416"/>
        <w:gridCol w:w="1468"/>
        <w:gridCol w:w="1516"/>
        <w:gridCol w:w="1512"/>
      </w:tblGrid>
      <w:tr w:rsidR="00A34C7F" w:rsidRPr="004C3675" w:rsidTr="00976E19">
        <w:trPr>
          <w:trHeight w:val="270"/>
          <w:jc w:val="center"/>
        </w:trPr>
        <w:tc>
          <w:tcPr>
            <w:tcW w:w="562" w:type="dxa"/>
            <w:vMerge w:val="restart"/>
            <w:shd w:val="clear" w:color="auto" w:fill="E7E6E6" w:themeFill="background2"/>
            <w:vAlign w:val="center"/>
          </w:tcPr>
          <w:p w:rsidR="00A34C7F" w:rsidRPr="006466B9" w:rsidRDefault="00A34C7F" w:rsidP="0021713E">
            <w:pPr>
              <w:jc w:val="center"/>
              <w:rPr>
                <w:b/>
                <w:lang w:val="es-ES"/>
              </w:rPr>
            </w:pPr>
            <w:r w:rsidRPr="006466B9">
              <w:rPr>
                <w:b/>
                <w:lang w:val="es-ES"/>
              </w:rPr>
              <w:t>No.</w:t>
            </w:r>
          </w:p>
        </w:tc>
        <w:tc>
          <w:tcPr>
            <w:tcW w:w="2291" w:type="dxa"/>
            <w:vMerge w:val="restart"/>
            <w:shd w:val="clear" w:color="auto" w:fill="E7E6E6" w:themeFill="background2"/>
            <w:vAlign w:val="center"/>
          </w:tcPr>
          <w:p w:rsidR="00A34C7F" w:rsidRPr="006466B9" w:rsidRDefault="00A34C7F" w:rsidP="0021713E">
            <w:pPr>
              <w:jc w:val="center"/>
              <w:rPr>
                <w:b/>
                <w:lang w:val="es-ES"/>
              </w:rPr>
            </w:pPr>
            <w:r w:rsidRPr="006466B9">
              <w:rPr>
                <w:b/>
                <w:lang w:val="es-ES"/>
              </w:rPr>
              <w:t>Problemáticas o Situaciones Críticas</w:t>
            </w:r>
          </w:p>
        </w:tc>
        <w:tc>
          <w:tcPr>
            <w:tcW w:w="1410" w:type="dxa"/>
            <w:vMerge w:val="restart"/>
            <w:shd w:val="clear" w:color="auto" w:fill="E7E6E6" w:themeFill="background2"/>
            <w:vAlign w:val="center"/>
          </w:tcPr>
          <w:p w:rsidR="00A34C7F" w:rsidRPr="006466B9" w:rsidRDefault="00A34C7F" w:rsidP="0021713E">
            <w:pPr>
              <w:jc w:val="center"/>
              <w:rPr>
                <w:b/>
                <w:lang w:val="es-ES"/>
              </w:rPr>
            </w:pPr>
            <w:r w:rsidRPr="006466B9">
              <w:rPr>
                <w:b/>
                <w:lang w:val="es-ES"/>
              </w:rPr>
              <w:t>Fecha en que se Detectan</w:t>
            </w:r>
          </w:p>
        </w:tc>
        <w:tc>
          <w:tcPr>
            <w:tcW w:w="4241" w:type="dxa"/>
            <w:gridSpan w:val="3"/>
            <w:shd w:val="clear" w:color="auto" w:fill="E7E6E6" w:themeFill="background2"/>
            <w:vAlign w:val="center"/>
          </w:tcPr>
          <w:p w:rsidR="00A34C7F" w:rsidRPr="006466B9" w:rsidRDefault="00A34C7F" w:rsidP="0021713E">
            <w:pPr>
              <w:jc w:val="center"/>
              <w:rPr>
                <w:b/>
                <w:lang w:val="es-ES"/>
              </w:rPr>
            </w:pPr>
            <w:r w:rsidRPr="006466B9">
              <w:rPr>
                <w:b/>
                <w:lang w:val="es-ES"/>
              </w:rPr>
              <w:t>Propuesta de Solución</w:t>
            </w:r>
          </w:p>
        </w:tc>
        <w:tc>
          <w:tcPr>
            <w:tcW w:w="1468" w:type="dxa"/>
            <w:vMerge w:val="restart"/>
            <w:shd w:val="clear" w:color="auto" w:fill="E7E6E6" w:themeFill="background2"/>
            <w:vAlign w:val="center"/>
          </w:tcPr>
          <w:p w:rsidR="00A34C7F" w:rsidRPr="006466B9" w:rsidRDefault="00A34C7F" w:rsidP="0021713E">
            <w:pPr>
              <w:jc w:val="center"/>
              <w:rPr>
                <w:b/>
                <w:lang w:val="es-ES"/>
              </w:rPr>
            </w:pPr>
            <w:r w:rsidRPr="006466B9">
              <w:rPr>
                <w:b/>
                <w:lang w:val="es-ES"/>
              </w:rPr>
              <w:t>Acuerdo Tomado</w:t>
            </w:r>
          </w:p>
        </w:tc>
        <w:tc>
          <w:tcPr>
            <w:tcW w:w="1516" w:type="dxa"/>
            <w:vMerge w:val="restart"/>
            <w:shd w:val="clear" w:color="auto" w:fill="E7E6E6" w:themeFill="background2"/>
            <w:vAlign w:val="center"/>
          </w:tcPr>
          <w:p w:rsidR="00A34C7F" w:rsidRPr="006466B9" w:rsidRDefault="00A34C7F" w:rsidP="0021713E">
            <w:pPr>
              <w:jc w:val="center"/>
              <w:rPr>
                <w:b/>
                <w:lang w:val="es-ES"/>
              </w:rPr>
            </w:pPr>
            <w:r w:rsidRPr="006466B9">
              <w:rPr>
                <w:b/>
                <w:lang w:val="es-ES"/>
              </w:rPr>
              <w:t>Instancia Responsable del Seguimiento</w:t>
            </w:r>
          </w:p>
        </w:tc>
        <w:tc>
          <w:tcPr>
            <w:tcW w:w="1512" w:type="dxa"/>
            <w:vMerge w:val="restart"/>
            <w:shd w:val="clear" w:color="auto" w:fill="E7E6E6" w:themeFill="background2"/>
            <w:vAlign w:val="center"/>
          </w:tcPr>
          <w:p w:rsidR="00A34C7F" w:rsidRPr="006466B9" w:rsidRDefault="00A34C7F" w:rsidP="0021713E">
            <w:pPr>
              <w:jc w:val="center"/>
              <w:rPr>
                <w:b/>
                <w:lang w:val="es-ES"/>
              </w:rPr>
            </w:pPr>
            <w:r w:rsidRPr="006466B9">
              <w:rPr>
                <w:b/>
                <w:lang w:val="es-ES"/>
              </w:rPr>
              <w:t>Fecha de Cumplimiento del Acuerdo</w:t>
            </w:r>
          </w:p>
        </w:tc>
      </w:tr>
      <w:tr w:rsidR="00A34C7F" w:rsidTr="00976E19">
        <w:trPr>
          <w:trHeight w:val="270"/>
          <w:jc w:val="center"/>
        </w:trPr>
        <w:tc>
          <w:tcPr>
            <w:tcW w:w="562" w:type="dxa"/>
            <w:vMerge/>
            <w:tcBorders>
              <w:bottom w:val="single" w:sz="18" w:space="0" w:color="A5A5A5" w:themeColor="accent3"/>
            </w:tcBorders>
          </w:tcPr>
          <w:p w:rsidR="00A34C7F" w:rsidRDefault="00A34C7F">
            <w:pPr>
              <w:rPr>
                <w:lang w:val="es-ES"/>
              </w:rPr>
            </w:pPr>
          </w:p>
        </w:tc>
        <w:tc>
          <w:tcPr>
            <w:tcW w:w="2291" w:type="dxa"/>
            <w:vMerge/>
            <w:tcBorders>
              <w:bottom w:val="single" w:sz="18" w:space="0" w:color="A5A5A5" w:themeColor="accent3"/>
            </w:tcBorders>
          </w:tcPr>
          <w:p w:rsidR="00A34C7F" w:rsidRDefault="00A34C7F">
            <w:pPr>
              <w:rPr>
                <w:lang w:val="es-ES"/>
              </w:rPr>
            </w:pPr>
          </w:p>
        </w:tc>
        <w:tc>
          <w:tcPr>
            <w:tcW w:w="1410" w:type="dxa"/>
            <w:vMerge/>
            <w:tcBorders>
              <w:bottom w:val="single" w:sz="18" w:space="0" w:color="A5A5A5" w:themeColor="accent3"/>
            </w:tcBorders>
          </w:tcPr>
          <w:p w:rsidR="00A34C7F" w:rsidRDefault="00A34C7F">
            <w:pPr>
              <w:rPr>
                <w:lang w:val="es-ES"/>
              </w:rPr>
            </w:pPr>
          </w:p>
        </w:tc>
        <w:tc>
          <w:tcPr>
            <w:tcW w:w="1491" w:type="dxa"/>
            <w:tcBorders>
              <w:bottom w:val="single" w:sz="18" w:space="0" w:color="A5A5A5" w:themeColor="accent3"/>
            </w:tcBorders>
            <w:shd w:val="clear" w:color="auto" w:fill="E7E6E6" w:themeFill="background2"/>
          </w:tcPr>
          <w:p w:rsidR="00A34C7F" w:rsidRPr="006466B9" w:rsidRDefault="00A34C7F" w:rsidP="0021713E">
            <w:pPr>
              <w:jc w:val="center"/>
              <w:rPr>
                <w:b/>
                <w:lang w:val="es-ES"/>
              </w:rPr>
            </w:pPr>
            <w:r w:rsidRPr="006466B9">
              <w:rPr>
                <w:b/>
                <w:lang w:val="es-ES"/>
              </w:rPr>
              <w:t>Presidente</w:t>
            </w:r>
          </w:p>
        </w:tc>
        <w:tc>
          <w:tcPr>
            <w:tcW w:w="1334" w:type="dxa"/>
            <w:tcBorders>
              <w:bottom w:val="single" w:sz="18" w:space="0" w:color="A5A5A5" w:themeColor="accent3"/>
            </w:tcBorders>
            <w:shd w:val="clear" w:color="auto" w:fill="E7E6E6" w:themeFill="background2"/>
          </w:tcPr>
          <w:p w:rsidR="00A34C7F" w:rsidRPr="006466B9" w:rsidRDefault="00A34C7F" w:rsidP="0021713E">
            <w:pPr>
              <w:jc w:val="center"/>
              <w:rPr>
                <w:b/>
                <w:lang w:val="es-ES"/>
              </w:rPr>
            </w:pPr>
            <w:r w:rsidRPr="006466B9">
              <w:rPr>
                <w:b/>
                <w:lang w:val="es-ES"/>
              </w:rPr>
              <w:t>Coord. Control Interno</w:t>
            </w:r>
          </w:p>
        </w:tc>
        <w:tc>
          <w:tcPr>
            <w:tcW w:w="1416" w:type="dxa"/>
            <w:tcBorders>
              <w:bottom w:val="single" w:sz="18" w:space="0" w:color="A5A5A5" w:themeColor="accent3"/>
            </w:tcBorders>
            <w:shd w:val="clear" w:color="auto" w:fill="E7E6E6" w:themeFill="background2"/>
          </w:tcPr>
          <w:p w:rsidR="00A34C7F" w:rsidRPr="006466B9" w:rsidRDefault="00A34C7F" w:rsidP="0021713E">
            <w:pPr>
              <w:jc w:val="center"/>
              <w:rPr>
                <w:b/>
                <w:lang w:val="es-ES"/>
              </w:rPr>
            </w:pPr>
            <w:r w:rsidRPr="006466B9">
              <w:rPr>
                <w:b/>
                <w:lang w:val="es-ES"/>
              </w:rPr>
              <w:t>Vocal Ejecutivo</w:t>
            </w:r>
          </w:p>
        </w:tc>
        <w:tc>
          <w:tcPr>
            <w:tcW w:w="1468" w:type="dxa"/>
            <w:vMerge/>
            <w:tcBorders>
              <w:bottom w:val="single" w:sz="18" w:space="0" w:color="A5A5A5" w:themeColor="accent3"/>
            </w:tcBorders>
          </w:tcPr>
          <w:p w:rsidR="00A34C7F" w:rsidRDefault="00A34C7F">
            <w:pPr>
              <w:rPr>
                <w:lang w:val="es-ES"/>
              </w:rPr>
            </w:pPr>
          </w:p>
        </w:tc>
        <w:tc>
          <w:tcPr>
            <w:tcW w:w="1516" w:type="dxa"/>
            <w:vMerge/>
            <w:tcBorders>
              <w:bottom w:val="single" w:sz="18" w:space="0" w:color="A5A5A5" w:themeColor="accent3"/>
            </w:tcBorders>
          </w:tcPr>
          <w:p w:rsidR="00A34C7F" w:rsidRDefault="00A34C7F">
            <w:pPr>
              <w:rPr>
                <w:lang w:val="es-ES"/>
              </w:rPr>
            </w:pPr>
          </w:p>
        </w:tc>
        <w:tc>
          <w:tcPr>
            <w:tcW w:w="1512" w:type="dxa"/>
            <w:vMerge/>
            <w:tcBorders>
              <w:bottom w:val="single" w:sz="18" w:space="0" w:color="A5A5A5" w:themeColor="accent3"/>
            </w:tcBorders>
          </w:tcPr>
          <w:p w:rsidR="00A34C7F" w:rsidRDefault="00A34C7F">
            <w:pPr>
              <w:rPr>
                <w:lang w:val="es-ES"/>
              </w:rPr>
            </w:pPr>
          </w:p>
        </w:tc>
      </w:tr>
      <w:tr w:rsidR="00A34C7F" w:rsidTr="00976E19">
        <w:trPr>
          <w:trHeight w:val="752"/>
          <w:jc w:val="center"/>
        </w:trPr>
        <w:tc>
          <w:tcPr>
            <w:tcW w:w="562" w:type="dxa"/>
            <w:tcBorders>
              <w:top w:val="single" w:sz="18" w:space="0" w:color="A5A5A5" w:themeColor="accent3"/>
            </w:tcBorders>
          </w:tcPr>
          <w:p w:rsidR="00A34C7F" w:rsidRDefault="00A34C7F">
            <w:pPr>
              <w:rPr>
                <w:lang w:val="es-ES"/>
              </w:rPr>
            </w:pPr>
          </w:p>
        </w:tc>
        <w:tc>
          <w:tcPr>
            <w:tcW w:w="2291" w:type="dxa"/>
            <w:tcBorders>
              <w:top w:val="single" w:sz="18" w:space="0" w:color="A5A5A5" w:themeColor="accent3"/>
            </w:tcBorders>
          </w:tcPr>
          <w:p w:rsidR="00A34C7F" w:rsidRDefault="00A34C7F">
            <w:pPr>
              <w:rPr>
                <w:lang w:val="es-ES"/>
              </w:rPr>
            </w:pPr>
          </w:p>
        </w:tc>
        <w:tc>
          <w:tcPr>
            <w:tcW w:w="1410" w:type="dxa"/>
            <w:tcBorders>
              <w:top w:val="single" w:sz="18" w:space="0" w:color="A5A5A5" w:themeColor="accent3"/>
            </w:tcBorders>
          </w:tcPr>
          <w:p w:rsidR="00A34C7F" w:rsidRDefault="00A34C7F">
            <w:pPr>
              <w:rPr>
                <w:lang w:val="es-ES"/>
              </w:rPr>
            </w:pPr>
          </w:p>
        </w:tc>
        <w:tc>
          <w:tcPr>
            <w:tcW w:w="1491" w:type="dxa"/>
            <w:tcBorders>
              <w:top w:val="single" w:sz="18" w:space="0" w:color="A5A5A5" w:themeColor="accent3"/>
            </w:tcBorders>
          </w:tcPr>
          <w:p w:rsidR="00A34C7F" w:rsidRDefault="00A34C7F">
            <w:pPr>
              <w:rPr>
                <w:lang w:val="es-ES"/>
              </w:rPr>
            </w:pPr>
          </w:p>
        </w:tc>
        <w:tc>
          <w:tcPr>
            <w:tcW w:w="1334" w:type="dxa"/>
            <w:tcBorders>
              <w:top w:val="single" w:sz="18" w:space="0" w:color="A5A5A5" w:themeColor="accent3"/>
            </w:tcBorders>
          </w:tcPr>
          <w:p w:rsidR="00A34C7F" w:rsidRDefault="00A34C7F">
            <w:pPr>
              <w:rPr>
                <w:lang w:val="es-ES"/>
              </w:rPr>
            </w:pPr>
          </w:p>
        </w:tc>
        <w:tc>
          <w:tcPr>
            <w:tcW w:w="1416" w:type="dxa"/>
            <w:tcBorders>
              <w:top w:val="single" w:sz="18" w:space="0" w:color="A5A5A5" w:themeColor="accent3"/>
            </w:tcBorders>
          </w:tcPr>
          <w:p w:rsidR="00A34C7F" w:rsidRDefault="00A34C7F">
            <w:pPr>
              <w:rPr>
                <w:lang w:val="es-ES"/>
              </w:rPr>
            </w:pPr>
          </w:p>
        </w:tc>
        <w:tc>
          <w:tcPr>
            <w:tcW w:w="1468" w:type="dxa"/>
            <w:tcBorders>
              <w:top w:val="single" w:sz="18" w:space="0" w:color="A5A5A5" w:themeColor="accent3"/>
            </w:tcBorders>
          </w:tcPr>
          <w:p w:rsidR="00A34C7F" w:rsidRDefault="00A34C7F">
            <w:pPr>
              <w:rPr>
                <w:lang w:val="es-ES"/>
              </w:rPr>
            </w:pPr>
          </w:p>
        </w:tc>
        <w:tc>
          <w:tcPr>
            <w:tcW w:w="1516" w:type="dxa"/>
            <w:tcBorders>
              <w:top w:val="single" w:sz="18" w:space="0" w:color="A5A5A5" w:themeColor="accent3"/>
            </w:tcBorders>
          </w:tcPr>
          <w:p w:rsidR="00A34C7F" w:rsidRDefault="00A34C7F">
            <w:pPr>
              <w:rPr>
                <w:lang w:val="es-ES"/>
              </w:rPr>
            </w:pPr>
          </w:p>
        </w:tc>
        <w:tc>
          <w:tcPr>
            <w:tcW w:w="1512" w:type="dxa"/>
            <w:tcBorders>
              <w:top w:val="single" w:sz="18" w:space="0" w:color="A5A5A5" w:themeColor="accent3"/>
            </w:tcBorders>
          </w:tcPr>
          <w:p w:rsidR="00A34C7F" w:rsidRDefault="00A34C7F">
            <w:pPr>
              <w:rPr>
                <w:lang w:val="es-ES"/>
              </w:rPr>
            </w:pPr>
          </w:p>
        </w:tc>
      </w:tr>
      <w:tr w:rsidR="00A34C7F" w:rsidTr="00976E19">
        <w:trPr>
          <w:trHeight w:val="835"/>
          <w:jc w:val="center"/>
        </w:trPr>
        <w:tc>
          <w:tcPr>
            <w:tcW w:w="562" w:type="dxa"/>
          </w:tcPr>
          <w:p w:rsidR="00A34C7F" w:rsidRDefault="00A34C7F">
            <w:pPr>
              <w:rPr>
                <w:lang w:val="es-ES"/>
              </w:rPr>
            </w:pPr>
          </w:p>
        </w:tc>
        <w:tc>
          <w:tcPr>
            <w:tcW w:w="2291" w:type="dxa"/>
          </w:tcPr>
          <w:p w:rsidR="00A34C7F" w:rsidRDefault="00A34C7F">
            <w:pPr>
              <w:rPr>
                <w:lang w:val="es-ES"/>
              </w:rPr>
            </w:pPr>
          </w:p>
        </w:tc>
        <w:tc>
          <w:tcPr>
            <w:tcW w:w="1410" w:type="dxa"/>
          </w:tcPr>
          <w:p w:rsidR="00A34C7F" w:rsidRDefault="00A34C7F">
            <w:pPr>
              <w:rPr>
                <w:lang w:val="es-ES"/>
              </w:rPr>
            </w:pPr>
          </w:p>
        </w:tc>
        <w:tc>
          <w:tcPr>
            <w:tcW w:w="1491" w:type="dxa"/>
          </w:tcPr>
          <w:p w:rsidR="00A34C7F" w:rsidRDefault="00A34C7F">
            <w:pPr>
              <w:rPr>
                <w:lang w:val="es-ES"/>
              </w:rPr>
            </w:pPr>
          </w:p>
        </w:tc>
        <w:tc>
          <w:tcPr>
            <w:tcW w:w="1334" w:type="dxa"/>
          </w:tcPr>
          <w:p w:rsidR="00A34C7F" w:rsidRDefault="00A34C7F">
            <w:pPr>
              <w:rPr>
                <w:lang w:val="es-ES"/>
              </w:rPr>
            </w:pPr>
          </w:p>
        </w:tc>
        <w:tc>
          <w:tcPr>
            <w:tcW w:w="1416" w:type="dxa"/>
          </w:tcPr>
          <w:p w:rsidR="00A34C7F" w:rsidRDefault="00A34C7F">
            <w:pPr>
              <w:rPr>
                <w:lang w:val="es-ES"/>
              </w:rPr>
            </w:pPr>
          </w:p>
        </w:tc>
        <w:tc>
          <w:tcPr>
            <w:tcW w:w="1468" w:type="dxa"/>
          </w:tcPr>
          <w:p w:rsidR="00A34C7F" w:rsidRDefault="00A34C7F">
            <w:pPr>
              <w:rPr>
                <w:lang w:val="es-ES"/>
              </w:rPr>
            </w:pPr>
          </w:p>
        </w:tc>
        <w:tc>
          <w:tcPr>
            <w:tcW w:w="1516" w:type="dxa"/>
          </w:tcPr>
          <w:p w:rsidR="00A34C7F" w:rsidRDefault="00A34C7F">
            <w:pPr>
              <w:rPr>
                <w:lang w:val="es-ES"/>
              </w:rPr>
            </w:pPr>
          </w:p>
        </w:tc>
        <w:tc>
          <w:tcPr>
            <w:tcW w:w="1512" w:type="dxa"/>
          </w:tcPr>
          <w:p w:rsidR="00A34C7F" w:rsidRDefault="00A34C7F">
            <w:pPr>
              <w:rPr>
                <w:lang w:val="es-ES"/>
              </w:rPr>
            </w:pPr>
          </w:p>
        </w:tc>
      </w:tr>
      <w:tr w:rsidR="00A34C7F" w:rsidTr="00976E19">
        <w:trPr>
          <w:trHeight w:val="774"/>
          <w:jc w:val="center"/>
        </w:trPr>
        <w:tc>
          <w:tcPr>
            <w:tcW w:w="562" w:type="dxa"/>
          </w:tcPr>
          <w:p w:rsidR="00A34C7F" w:rsidRDefault="00A34C7F">
            <w:pPr>
              <w:rPr>
                <w:lang w:val="es-ES"/>
              </w:rPr>
            </w:pPr>
          </w:p>
        </w:tc>
        <w:tc>
          <w:tcPr>
            <w:tcW w:w="2291" w:type="dxa"/>
          </w:tcPr>
          <w:p w:rsidR="00A34C7F" w:rsidRDefault="00A34C7F">
            <w:pPr>
              <w:rPr>
                <w:lang w:val="es-ES"/>
              </w:rPr>
            </w:pPr>
          </w:p>
        </w:tc>
        <w:tc>
          <w:tcPr>
            <w:tcW w:w="1410" w:type="dxa"/>
          </w:tcPr>
          <w:p w:rsidR="00A34C7F" w:rsidRDefault="00A34C7F">
            <w:pPr>
              <w:rPr>
                <w:lang w:val="es-ES"/>
              </w:rPr>
            </w:pPr>
          </w:p>
        </w:tc>
        <w:tc>
          <w:tcPr>
            <w:tcW w:w="1491" w:type="dxa"/>
          </w:tcPr>
          <w:p w:rsidR="00A34C7F" w:rsidRDefault="00A34C7F">
            <w:pPr>
              <w:rPr>
                <w:lang w:val="es-ES"/>
              </w:rPr>
            </w:pPr>
          </w:p>
        </w:tc>
        <w:tc>
          <w:tcPr>
            <w:tcW w:w="1334" w:type="dxa"/>
          </w:tcPr>
          <w:p w:rsidR="00A34C7F" w:rsidRDefault="00A34C7F">
            <w:pPr>
              <w:rPr>
                <w:lang w:val="es-ES"/>
              </w:rPr>
            </w:pPr>
          </w:p>
        </w:tc>
        <w:tc>
          <w:tcPr>
            <w:tcW w:w="1416" w:type="dxa"/>
          </w:tcPr>
          <w:p w:rsidR="00A34C7F" w:rsidRDefault="00A34C7F">
            <w:pPr>
              <w:rPr>
                <w:lang w:val="es-ES"/>
              </w:rPr>
            </w:pPr>
          </w:p>
        </w:tc>
        <w:tc>
          <w:tcPr>
            <w:tcW w:w="1468" w:type="dxa"/>
          </w:tcPr>
          <w:p w:rsidR="00A34C7F" w:rsidRDefault="00A34C7F">
            <w:pPr>
              <w:rPr>
                <w:lang w:val="es-ES"/>
              </w:rPr>
            </w:pPr>
          </w:p>
        </w:tc>
        <w:tc>
          <w:tcPr>
            <w:tcW w:w="1516" w:type="dxa"/>
          </w:tcPr>
          <w:p w:rsidR="00A34C7F" w:rsidRDefault="00A34C7F">
            <w:pPr>
              <w:rPr>
                <w:lang w:val="es-ES"/>
              </w:rPr>
            </w:pPr>
          </w:p>
        </w:tc>
        <w:tc>
          <w:tcPr>
            <w:tcW w:w="1512" w:type="dxa"/>
          </w:tcPr>
          <w:p w:rsidR="00A34C7F" w:rsidRDefault="00A34C7F">
            <w:pPr>
              <w:rPr>
                <w:lang w:val="es-ES"/>
              </w:rPr>
            </w:pPr>
          </w:p>
        </w:tc>
      </w:tr>
      <w:tr w:rsidR="006466B9" w:rsidTr="00976E19">
        <w:trPr>
          <w:trHeight w:val="774"/>
          <w:jc w:val="center"/>
        </w:trPr>
        <w:tc>
          <w:tcPr>
            <w:tcW w:w="562" w:type="dxa"/>
          </w:tcPr>
          <w:p w:rsidR="006466B9" w:rsidRDefault="006466B9">
            <w:pPr>
              <w:rPr>
                <w:lang w:val="es-ES"/>
              </w:rPr>
            </w:pPr>
          </w:p>
        </w:tc>
        <w:tc>
          <w:tcPr>
            <w:tcW w:w="2291" w:type="dxa"/>
          </w:tcPr>
          <w:p w:rsidR="006466B9" w:rsidRDefault="006466B9">
            <w:pPr>
              <w:rPr>
                <w:lang w:val="es-ES"/>
              </w:rPr>
            </w:pPr>
          </w:p>
        </w:tc>
        <w:tc>
          <w:tcPr>
            <w:tcW w:w="1410" w:type="dxa"/>
          </w:tcPr>
          <w:p w:rsidR="006466B9" w:rsidRDefault="006466B9">
            <w:pPr>
              <w:rPr>
                <w:lang w:val="es-ES"/>
              </w:rPr>
            </w:pPr>
          </w:p>
        </w:tc>
        <w:tc>
          <w:tcPr>
            <w:tcW w:w="1491" w:type="dxa"/>
          </w:tcPr>
          <w:p w:rsidR="006466B9" w:rsidRDefault="006466B9">
            <w:pPr>
              <w:rPr>
                <w:lang w:val="es-ES"/>
              </w:rPr>
            </w:pPr>
          </w:p>
        </w:tc>
        <w:tc>
          <w:tcPr>
            <w:tcW w:w="1334" w:type="dxa"/>
          </w:tcPr>
          <w:p w:rsidR="006466B9" w:rsidRDefault="006466B9">
            <w:pPr>
              <w:rPr>
                <w:lang w:val="es-ES"/>
              </w:rPr>
            </w:pPr>
          </w:p>
        </w:tc>
        <w:tc>
          <w:tcPr>
            <w:tcW w:w="1416" w:type="dxa"/>
          </w:tcPr>
          <w:p w:rsidR="006466B9" w:rsidRDefault="006466B9">
            <w:pPr>
              <w:rPr>
                <w:lang w:val="es-ES"/>
              </w:rPr>
            </w:pPr>
          </w:p>
        </w:tc>
        <w:tc>
          <w:tcPr>
            <w:tcW w:w="1468" w:type="dxa"/>
          </w:tcPr>
          <w:p w:rsidR="006466B9" w:rsidRDefault="006466B9">
            <w:pPr>
              <w:rPr>
                <w:lang w:val="es-ES"/>
              </w:rPr>
            </w:pPr>
          </w:p>
        </w:tc>
        <w:tc>
          <w:tcPr>
            <w:tcW w:w="1516" w:type="dxa"/>
          </w:tcPr>
          <w:p w:rsidR="006466B9" w:rsidRDefault="006466B9">
            <w:pPr>
              <w:rPr>
                <w:lang w:val="es-ES"/>
              </w:rPr>
            </w:pPr>
          </w:p>
        </w:tc>
        <w:tc>
          <w:tcPr>
            <w:tcW w:w="1512" w:type="dxa"/>
          </w:tcPr>
          <w:p w:rsidR="006466B9" w:rsidRDefault="006466B9">
            <w:pPr>
              <w:rPr>
                <w:lang w:val="es-ES"/>
              </w:rPr>
            </w:pPr>
          </w:p>
        </w:tc>
        <w:bookmarkStart w:id="0" w:name="_GoBack"/>
        <w:bookmarkEnd w:id="0"/>
      </w:tr>
      <w:tr w:rsidR="006466B9" w:rsidTr="00976E19">
        <w:trPr>
          <w:trHeight w:val="774"/>
          <w:jc w:val="center"/>
        </w:trPr>
        <w:tc>
          <w:tcPr>
            <w:tcW w:w="562" w:type="dxa"/>
          </w:tcPr>
          <w:p w:rsidR="006466B9" w:rsidRDefault="006466B9">
            <w:pPr>
              <w:rPr>
                <w:lang w:val="es-ES"/>
              </w:rPr>
            </w:pPr>
          </w:p>
        </w:tc>
        <w:tc>
          <w:tcPr>
            <w:tcW w:w="2291" w:type="dxa"/>
          </w:tcPr>
          <w:p w:rsidR="006466B9" w:rsidRDefault="006466B9">
            <w:pPr>
              <w:rPr>
                <w:lang w:val="es-ES"/>
              </w:rPr>
            </w:pPr>
          </w:p>
        </w:tc>
        <w:tc>
          <w:tcPr>
            <w:tcW w:w="1410" w:type="dxa"/>
          </w:tcPr>
          <w:p w:rsidR="006466B9" w:rsidRDefault="006466B9">
            <w:pPr>
              <w:rPr>
                <w:lang w:val="es-ES"/>
              </w:rPr>
            </w:pPr>
          </w:p>
        </w:tc>
        <w:tc>
          <w:tcPr>
            <w:tcW w:w="1491" w:type="dxa"/>
          </w:tcPr>
          <w:p w:rsidR="006466B9" w:rsidRDefault="006466B9">
            <w:pPr>
              <w:rPr>
                <w:lang w:val="es-ES"/>
              </w:rPr>
            </w:pPr>
          </w:p>
        </w:tc>
        <w:tc>
          <w:tcPr>
            <w:tcW w:w="1334" w:type="dxa"/>
          </w:tcPr>
          <w:p w:rsidR="006466B9" w:rsidRDefault="006466B9">
            <w:pPr>
              <w:rPr>
                <w:lang w:val="es-ES"/>
              </w:rPr>
            </w:pPr>
          </w:p>
        </w:tc>
        <w:tc>
          <w:tcPr>
            <w:tcW w:w="1416" w:type="dxa"/>
          </w:tcPr>
          <w:p w:rsidR="006466B9" w:rsidRDefault="006466B9">
            <w:pPr>
              <w:rPr>
                <w:lang w:val="es-ES"/>
              </w:rPr>
            </w:pPr>
          </w:p>
        </w:tc>
        <w:tc>
          <w:tcPr>
            <w:tcW w:w="1468" w:type="dxa"/>
          </w:tcPr>
          <w:p w:rsidR="006466B9" w:rsidRDefault="006466B9">
            <w:pPr>
              <w:rPr>
                <w:lang w:val="es-ES"/>
              </w:rPr>
            </w:pPr>
          </w:p>
        </w:tc>
        <w:tc>
          <w:tcPr>
            <w:tcW w:w="1516" w:type="dxa"/>
          </w:tcPr>
          <w:p w:rsidR="006466B9" w:rsidRDefault="006466B9">
            <w:pPr>
              <w:rPr>
                <w:lang w:val="es-ES"/>
              </w:rPr>
            </w:pPr>
          </w:p>
        </w:tc>
        <w:tc>
          <w:tcPr>
            <w:tcW w:w="1512" w:type="dxa"/>
          </w:tcPr>
          <w:p w:rsidR="006466B9" w:rsidRDefault="006466B9">
            <w:pPr>
              <w:rPr>
                <w:lang w:val="es-ES"/>
              </w:rPr>
            </w:pPr>
          </w:p>
        </w:tc>
      </w:tr>
      <w:tr w:rsidR="009F02DC" w:rsidTr="00976E19">
        <w:trPr>
          <w:trHeight w:val="774"/>
          <w:jc w:val="center"/>
        </w:trPr>
        <w:tc>
          <w:tcPr>
            <w:tcW w:w="562" w:type="dxa"/>
          </w:tcPr>
          <w:p w:rsidR="009F02DC" w:rsidRDefault="009F02DC">
            <w:pPr>
              <w:rPr>
                <w:lang w:val="es-ES"/>
              </w:rPr>
            </w:pPr>
          </w:p>
        </w:tc>
        <w:tc>
          <w:tcPr>
            <w:tcW w:w="2291" w:type="dxa"/>
          </w:tcPr>
          <w:p w:rsidR="009F02DC" w:rsidRDefault="009F02DC">
            <w:pPr>
              <w:rPr>
                <w:lang w:val="es-ES"/>
              </w:rPr>
            </w:pPr>
          </w:p>
        </w:tc>
        <w:tc>
          <w:tcPr>
            <w:tcW w:w="1410" w:type="dxa"/>
          </w:tcPr>
          <w:p w:rsidR="009F02DC" w:rsidRDefault="009F02DC">
            <w:pPr>
              <w:rPr>
                <w:lang w:val="es-ES"/>
              </w:rPr>
            </w:pPr>
          </w:p>
        </w:tc>
        <w:tc>
          <w:tcPr>
            <w:tcW w:w="1491" w:type="dxa"/>
          </w:tcPr>
          <w:p w:rsidR="009F02DC" w:rsidRDefault="009F02DC">
            <w:pPr>
              <w:rPr>
                <w:lang w:val="es-ES"/>
              </w:rPr>
            </w:pPr>
          </w:p>
        </w:tc>
        <w:tc>
          <w:tcPr>
            <w:tcW w:w="1334" w:type="dxa"/>
          </w:tcPr>
          <w:p w:rsidR="009F02DC" w:rsidRDefault="009F02DC">
            <w:pPr>
              <w:rPr>
                <w:lang w:val="es-ES"/>
              </w:rPr>
            </w:pPr>
          </w:p>
        </w:tc>
        <w:tc>
          <w:tcPr>
            <w:tcW w:w="1416" w:type="dxa"/>
          </w:tcPr>
          <w:p w:rsidR="009F02DC" w:rsidRDefault="009F02DC">
            <w:pPr>
              <w:rPr>
                <w:lang w:val="es-ES"/>
              </w:rPr>
            </w:pPr>
          </w:p>
        </w:tc>
        <w:tc>
          <w:tcPr>
            <w:tcW w:w="1468" w:type="dxa"/>
          </w:tcPr>
          <w:p w:rsidR="009F02DC" w:rsidRDefault="009F02DC">
            <w:pPr>
              <w:rPr>
                <w:lang w:val="es-ES"/>
              </w:rPr>
            </w:pPr>
          </w:p>
        </w:tc>
        <w:tc>
          <w:tcPr>
            <w:tcW w:w="1516" w:type="dxa"/>
          </w:tcPr>
          <w:p w:rsidR="009F02DC" w:rsidRDefault="009F02DC">
            <w:pPr>
              <w:rPr>
                <w:lang w:val="es-ES"/>
              </w:rPr>
            </w:pPr>
          </w:p>
        </w:tc>
        <w:tc>
          <w:tcPr>
            <w:tcW w:w="1512" w:type="dxa"/>
          </w:tcPr>
          <w:p w:rsidR="009F02DC" w:rsidRDefault="009F02DC">
            <w:pPr>
              <w:rPr>
                <w:lang w:val="es-ES"/>
              </w:rPr>
            </w:pPr>
          </w:p>
        </w:tc>
      </w:tr>
    </w:tbl>
    <w:p w:rsidR="003E14D7" w:rsidRPr="003E14D7" w:rsidRDefault="003E14D7">
      <w:pPr>
        <w:rPr>
          <w:lang w:val="es-ES"/>
        </w:rPr>
      </w:pPr>
    </w:p>
    <w:sectPr w:rsidR="003E14D7" w:rsidRPr="003E14D7" w:rsidSect="003E14D7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0D4" w:rsidRDefault="009A30D4" w:rsidP="009F02DC">
      <w:pPr>
        <w:spacing w:after="0" w:line="240" w:lineRule="auto"/>
      </w:pPr>
      <w:r>
        <w:separator/>
      </w:r>
    </w:p>
  </w:endnote>
  <w:endnote w:type="continuationSeparator" w:id="0">
    <w:p w:rsidR="009A30D4" w:rsidRDefault="009A30D4" w:rsidP="009F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022714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9F02DC" w:rsidRDefault="009F02DC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02DC" w:rsidRDefault="009F02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0D4" w:rsidRDefault="009A30D4" w:rsidP="009F02DC">
      <w:pPr>
        <w:spacing w:after="0" w:line="240" w:lineRule="auto"/>
      </w:pPr>
      <w:r>
        <w:separator/>
      </w:r>
    </w:p>
  </w:footnote>
  <w:footnote w:type="continuationSeparator" w:id="0">
    <w:p w:rsidR="009A30D4" w:rsidRDefault="009A30D4" w:rsidP="009F0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2DC" w:rsidRDefault="009F02DC" w:rsidP="009F02DC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13F007B8" wp14:editId="7A64C9E6">
          <wp:extent cx="2657475" cy="1171575"/>
          <wp:effectExtent l="0" t="0" r="9525" b="9525"/>
          <wp:docPr id="2" name="Imagen 2" descr="FCQgp | UJ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CQgp | UJ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D7"/>
    <w:rsid w:val="001B0645"/>
    <w:rsid w:val="0021713E"/>
    <w:rsid w:val="003E14D7"/>
    <w:rsid w:val="004C3675"/>
    <w:rsid w:val="00533DA4"/>
    <w:rsid w:val="006466B9"/>
    <w:rsid w:val="009652B3"/>
    <w:rsid w:val="00976E19"/>
    <w:rsid w:val="009A30D4"/>
    <w:rsid w:val="009F02DC"/>
    <w:rsid w:val="00A3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9D2A2"/>
  <w15:chartTrackingRefBased/>
  <w15:docId w15:val="{27041B10-F2E4-43F1-935C-1D1D4CC4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02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02DC"/>
  </w:style>
  <w:style w:type="paragraph" w:styleId="Piedepgina">
    <w:name w:val="footer"/>
    <w:basedOn w:val="Normal"/>
    <w:link w:val="PiedepginaCar"/>
    <w:uiPriority w:val="99"/>
    <w:unhideWhenUsed/>
    <w:rsid w:val="009F02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44F61-1B72-4AEA-9C47-EC4F00D3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Dayanna</dc:creator>
  <cp:keywords/>
  <dc:description/>
  <cp:lastModifiedBy>CI</cp:lastModifiedBy>
  <cp:revision>9</cp:revision>
  <dcterms:created xsi:type="dcterms:W3CDTF">2021-08-11T18:14:00Z</dcterms:created>
  <dcterms:modified xsi:type="dcterms:W3CDTF">2021-09-23T17:36:00Z</dcterms:modified>
</cp:coreProperties>
</file>